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 jesteście karcenia którego uczestnicy stali się wszyscy zatem bękarty jesteście a nie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bez karcenia, którego uczestnikami stali się wszyscy,* to jesteście dziećmi nieprawymi,** nie synami.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bez jesteście karcenia, którego uczestnikami stali się wszyscy, zatem bękartami, a nie synami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 jesteście karcenia którego uczestnicy stali się wszyscy zatem bękarty jesteście a nie synowie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dziećmi nieprawymi, νόθοι.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2024-04-28T08:00:24Z</dcterms:modified>
</cp:coreProperties>
</file>