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ust wychodzi błogosławieństwo i przekleństwo nie należy bracia moi by te tak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trzeba, bracia moi, aby tak się działo.*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wychodzi wysławianie i przekleństwo. Nie należy, bracia moi, (by) to tak stawać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ust wychodzi błogosławieństwo i przekleństwo nie należy bracia moi (by) te tak stawać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to tak stawało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2024-04-29T01:45:38Z</dcterms:modified>
</cp:coreProperties>
</file>