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Ojciec bowiem obdarzył Go czcią i chwałą, gdy w potędze swego Majestatu skierował do Niego słowa: To jest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doszedł go taki głos od wspaniałej chwały: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mu był przyniesiony głos taki od wielmożnej chwały: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wziął od Boga Ojca cześć i chwałę, gdy do niego szczedł głos takowy od wielmożnej chwały: Ten jest Syn mój, w którymem sobie ulubił, jego słuchajcie.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taki oto głos Go doszedł od wspaniałego Majestatu: To jest mój Syn umiłowany, w którym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On bowiem od Boga Ojca cześć i chwałę, gdy taki go doszedł głos od Majestatu chwały: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bowiem od Boga Ojca cześć i chwałę, gdy rozległ się głos chwały Majestatu: Ten jest Moim Synem umiłowanym,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On od Boga Ojca cześć i chwałę, gdy rozległ się głos od Jego wspaniałego Majestatu: „To jest mój Syn umiłowany, w którym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otrzymał od Ojca cześć i chwałę, kiedy spod wspaniałej chwały doszedł Go taki głos: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Otrzymał on od Boga Ojca cześć i chwałę, gdy rozległ się pełen dostojeństwa głos Najwyższego: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Otrzymał bowiem od Boga Ojca cześć i chwałę, gdy ze wspaniałego Majestatu (Boga) doszedł do Niego taki głos: ʼTo jest mój Syn ukochany, upodobałem Go sobie!ʼ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прийняв честь і славу від Бога Батька, як до нього від величної слави прийшов такий голос: Це мій Син,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otrzymał od Boga Ojca zaszczyt oraz chwałę, kiedy od okazałej wspaniałości został mu przyniesiony taki głos: Ten jest moim Synem, moim umiłowanym, co do którego Ja postanowiłem.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byliśmy przy tym, gdy odebrał On cześć i chwałę od Boga Ojca, i doszedł Go głos ze wspaniałości Sz'chiny: "To jest mój Syn, którego miłuję,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Boga, Ojca, otrzymał on szacunek i chwałę, gdy od wspaniałej chwały przyniesiono mu takie oto słowa: ”To jest mój syn, mój umiłowany, którego ja sam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Ojciec otoczył Go bowiem chwałą i czcią, gdy przemówił do Niego jako Najwyższy Władca: „Oto mój ukochany Syn, moja największa radość”.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2024-04-20T07:47:54Z</dcterms:modified>
</cp:coreProperties>
</file>