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bowiem od Boga Ojca szacunek i chwałę, głos został przyniesiony Jemu taki od ― wspaniałej chwały: ― Synem Mym, ― ukochanym Mym, Ten jest, ku któremu Ja znalazłem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bowiem od Boga Ojca cześć i chwałę, gdy taki głos* doszedł Go od Majestatu chwały: Ten jest moim Synem, moim ukochanym, w którym Ja znalazłem upodobanie.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Otrzymawszy bowiem od Boga Ojca szacunek i chwałę, (gdy) głos został przyniesiony Mu taki oto od wspaniałej chwały: "Synem mym, (Tym) umiłowanym mym, Ten jest*, ku któremu ja znalazłem upodobanie". -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Otrzymawszy bowiem od Boga Ojca szacunek i chwałę głos gdy został przyniesiony Mu taki od wspaniałej chwały Ten jest Syn mój umiłowany w którym Ja znalazłem upodobanie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&lt;x&gt;470 17:5&lt;/x&gt;; &lt;x&gt;480 9:7&lt;/x&gt;; &lt;x&gt;490 9:35&lt;/x&gt;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"Synem mym, Tym umiłowanym mym, Ten jest": "Ten jest Synem mym umiłowanym"; "Ten jest Synem mym, Tym umiłowanym Ten jest"; "Ten jest".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2024-04-26T11:44:51Z</dcterms:modified>
</cp:coreProperties>
</file>