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7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― w ― świecie, ― pożądanie ― ciała i ― pożądanie ― oczu i ― chełpliwość ― życia, nie jest z ― Ojca, ale ze ― świata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to co na świecie pożądliwość ciała i pożądliwość oczu i pycha życia nie jest z Ojca ale ze świata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jest w świecie: pożądliwość ciała,* pożądliwość oczu** oraz pycha życia,*** **** nie jest z Ojca, lecz jest ze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wszystko, (to) w świecie: pożądanie ciała, i pożądanie oczu, i samochwalstwo (tego) życia*, nie jest z Ojca, ale ze świata jest.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(to, co) na świecie pożądliwość ciała i pożądliwość oczu i pycha życia nie jest z Ojca ale ze świata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4:19&lt;/x&gt;; &lt;x&gt;490 21:34&lt;/x&gt;; &lt;x&gt;520 13:14&lt;/x&gt;; &lt;x&gt;560 2:3&lt;/x&gt;; &lt;x&gt;670 2:11&lt;/x&gt;; &lt;x&gt;680 1:4&lt;/x&gt;; &lt;x&gt;630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3:6&lt;/x&gt;; &lt;x&gt;240 27:20&lt;/x&gt;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Pycha życia, ἡ ἀλαζονεία τοῦ βίου, może ozn. poleganie na własnych możliwościach i lekceważenie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12:19&lt;/x&gt;; &lt;x&gt;660 4:16&lt;/x&gt;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Tego, co się w życiu posiada.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2024-04-27T15:56:38Z</dcterms:modified>
</cp:coreProperties>
</file>