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przeszliśmy ze ― śmierci do ― życia, gdyż kochamy ― braci. ― Nie kochający trwa w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świadomi, że przeszliśmy ze śmierci do życia,* ponieważ kochamy braci; ten, kto nie kocha, trwa w 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w życie, bo miłujemy braci. Nie miłujący pozostaje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2024-04-28T19:30:18Z</dcterms:modified>
</cp:coreProperties>
</file>