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Syn ― Boga nadchodzi i dał nam myślenie, aby poznawaliśmy ― Prawdziwego, i jesteśmy w ― Prawdziwym, w ― Synu Jego Jezusie Pomazańcu: Ten jest ― prawdziwy Bóg i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Syn Boga nadchodzi i dał nam myśl aby znaliby Prawdziwego i jesteśmy w Prawdziwym w Synu Jego Jezusie Pomazańcu On jest prawdziwy Bóg i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Syn Boży przyszedł* i dał nam rozum,** *** abyśmy poznawali Prawdziwego**** – i jesteśmy w Prawdziwym, w Jego Synu Jezusie Chrystusie. Ten***** jest prawdziwym Bogiem****** i życiem wiecznym.*******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zaś, że Syn Boga nadchodzi i dał nam myślenie, aby poznawaliśmy Prawdziwego. I jesteśmy w Prawdziwym, w Synu jego. Jezusie Pomazańcu: ten jest prawdziwy Bóg i 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Syn Boga nadchodzi i dał nam myśl aby znaliby Prawdziwego i jesteśmy w Prawdziwym w Synu Jego Jezusie Pomazańcu On jest prawdziwy Bóg i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rozum, διάνοια, lub: zdolność myślenia, rozeznanie, hl u J; por. &lt;x&gt;560 4:18&lt;/x&gt; i &lt;x&gt;670 1:13&lt;/x&gt;.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8:26&lt;/x&gt;; &lt;x&gt;500 17:3&lt;/x&gt;; &lt;x&gt;730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: zaimek wskazujący οὗτός  odnosi się do Jezusa (harmonizuje to z &lt;x&gt;690 1:2&lt;/x&gt; i &lt;x&gt;500 1:1&lt;/x&gt;). Warto zauważyć, że Prawdziwy odnosi się do Boga Ojca w &lt;x&gt;500 17:3&lt;/x&gt;, życie wieczne przynależy Ojcu i Synowi w &lt;x&gt;500 5:26&lt;/x&gt;;&lt;x&gt;500 6:57&lt;/x&gt;, to życie wieczne jest w Jezusie i On nim jest, zob. &lt;x&gt;500 1:4&lt;/x&gt;;&lt;x&gt;500 6:57&lt;/x&gt;;&lt;x&gt;500 11:25&lt;/x&gt;;&lt;x&gt;500 14:6&lt;/x&gt;; &lt;x&gt;690 5:11&lt;/x&gt;.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9:5&lt;/x&gt;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2024-04-29T00:04:59Z</dcterms:modified>
</cp:coreProperties>
</file>