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umieszczono na zewnątrz miasta. Gdy zaczęto w niej tłoczyć, popłynęła krew. Rozlała się ona na wysokość końskich wędzideł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udeptano tłocznię poza miastem, a z tłoczni wypłynęła krew aż po wędzidła koni,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tłoczona jest prasa przed miastem, i wyszła krew z prasy aż do wędzideł końskich przez tysiąc i sześćset stajan.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kadź przed miastem, i wyszła krew z kadzi aż do wędzideł końskich przez tysiąc sześć set stajadł.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wydeptano tłocznię poza miastem, a z tłoczni krew wytrysnęła aż po wędzidła koni na odległość tysiąca i 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 poza miastem, i popłynęła z tłoczni krew, aż dosięgła wędzideł końskich 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tłocznia poza miastem, i wypłynęła krew z tłoczni aż do wędzideł koni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tłocznia znajdowała się poza miastem. I wytrysnęła z tłoczni krew aż do wędzideł koni -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Zaczęto wygniatać tę tłocznię poza miastem i wypłynęła krew z tłoczni na wysokość wędzideł końskich i na odległość tysiąca sześciuset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Zmiażdżono grona w tłoczni za miastem, tak że aż pociekła krew strugą trzystukilometrowej długości, głęboką na półtora metra.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wydeptano poza miastem, a z tłoczni krew wytrysnęła aż do wędzideł końskich na tysiąc i 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видушене було чавило поза містом, - і потекла кров із чавила аж до вуздечок коней, на тисячу шістсот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została udeptana na zewnątrz miasta, więc z kadzi wyszła krew aż do wędzideł koni z tysiąca sześciuset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Deptano tłocznię poza miastem i krew płynęła z tłoczni aż do wysokości wędzideł koni przez trzysta kilometrów!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winną tłocznię poza miastem, a z winnej tłoczni wyszła krew aż po uzdy koni, na odległość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Tłocznia ta znajdowała się poza miastem. Gdy wyciśnięto grona, wypłynęła z niej rzeka krwi—miała ona trzysta kilometrów długości i była tak głęboką, że sięgała wędzideł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2024-04-29T19:29:45Z</dcterms:modified>
</cp:coreProperties>
</file>