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6"/>
        <w:gridCol w:w="4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krzyczą głosem wielkim mówiąc: ― Zbawienie ― Bogu naszemu ― siedzącemu na ― tronie i ― Barankowi.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krzyczący głosem wielkim mówiący zbawienie w Bogu naszym siedzącym na tronie i barankowi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donośnym głosem: Zbawienie* w Bogu naszym, który siedzi na tronie, i w Baranku.**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krzyczą głosem wielkim mówiąc: Wybawienie (dzięki) Bogu naszemu siedzącemu na tronie i barankowi.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krzyczący głosem wielkim mówiący zbawienie (w) Bogu naszym siedzącym na tronie i barankowi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3:9&lt;/x&gt;; &lt;x&gt;230 27:1&lt;/x&gt;; &lt;x&gt;730 12:10&lt;/x&gt;; &lt;x&gt;730 19:1&lt;/x&gt;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2024-04-27T09:41:57Z</dcterms:modified>
</cp:coreProperties>
</file>