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ze względu na JAHWE, od wyciągania mojej ręki przeciw pomazańcowi JAHWE. Teraz weź, proszę, włócznię, która jest przy jego głowie, i dzbanek na wodę – i odejdźmy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24:7&lt;/x&gt;; &lt;x&gt;100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2024-05-06T23:53:27Z</dcterms:modified>
</cp:coreProperties>
</file>