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Assur, i Arfachsad,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Semowi: Elam i Asur, i Arfaksad, i Lud,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są: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Elam, Aszszur,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Elam, Assur, Arpachszad,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byli: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Szema [to]: Elam, Aszur, Arpachszad, Lud i 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Сима: Елам і Ассур і Арфаксад і Луд і Арам і Каїнан.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Szema to: Elam, Aszur, Arpachszat,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 i Aszszur, i Arpachszad, i Lud, i 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2024-04-29T10:52:31Z</dcterms:modified>
</cp:coreProperties>
</file>