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Abram do Saraj: Oto twoja służąca jest w twoim ręku, zrób z nią to, co ci się wyda dobre w twoich oczach! A gdy Saraj ją upokorzyła, (ta) uciekła od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2024-04-29T01:15:44Z</dcterms:modified>
</cp:coreProperties>
</file>