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Abrahama: Wypędź tę niewolnicę* i jej syna, bo nie będzie dziedziczył** syn tej niewolnicy z moim synem, z Izaakiem!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 z tym do Abrahama: Wypędź tę niewolnicę wraz z jej synem! — powiedziała. — Syn tej niewolnicy nie będzie dziedziczył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Abrahama: Wyrzuć tę niewolnicę i jej syna, bo syn tej niewolnicy nie będzie dziedziczyć z moim synem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Abrahama: Wyrzuć tę służebnicę, i syna jej; albowiem nie będzie dziedziczył syn tej służebnicy z synem mym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tę niewolnicę i syna jej: nie będzie bowiem dziedzicem syn niewolnice z synem moim,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Abrahama: Wypędź tę niewolnicę wraz z jej synem, bo syn tej niewolnicy nie będzie współdziedzicem z synem moim,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Abrahama: Wypędź tę niewolnicę i jej syna, nie będzie bowiem dziedziczył syn tej niewolnicy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Abrahama: Wypędź tę służącą i jej syna! Nie będzie syn tej służącej dziedziczył razem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Abrahama: „Wypędź tę niewolnicę i jej syna, bo nie będzie dziedziczyć syn tej niewolnicy z moim synem Izaakiem”.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Abrahama: - Wypędź tę niewolnicę i jej syna! Przecież syn niewolnicy nie może współdziedziczyć z Izaakiem, moim synem!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Wygoń tę niewolnicę i jej syna, bo nie będzie dziedziczył syn tej niewolnicy z moim synem, z Jicchakiem!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Авраамові: Викинь цю рабиню і її сина; бо не унаслідить син цієї рабині з моїм сином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 do Abrahama: Wypędź tę służebnicę i jej syna, bo syn tej służebnicy nie będzie dziedziczył z moim synem, z Ic'hakiem.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więc do Abrahama: ”Wypędź tę niewolnicę i jej syna, bo syn tej niewolnicy nie będzie dziedzicem razem z moim synem, z Izaakiem!”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, lub: służącą, kontekst domaga się jednak bardziej emocjonalnego wyrazu.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Kodeksu Hammurabiego (170-171), pan miał prawo uznać lub nie uznać dzieci służącej. Uznanie dawało im prawo do dziedziczenia na równi z dziećmi żony, w przypadku nieuznania służąca z dziećmi stawała się wolna, &lt;x&gt;10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2024-04-28T17:27:51Z</dcterms:modified>
</cp:coreProperties>
</file>