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go, i wrzucili go do studni. Studnia ta zaś była wyschnięta, nie było w 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wrzucili go do studni. Studnia ta była wyschnięta. Nie było w 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chwycili go i wrzucili do studni,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pusta,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porwawszy go, wrzucili go w studnią, która studnia była czcza, i nie było w 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wpuścili go do studnie starej, która nie miała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pochwyciwszy go, wrzucili do studni: studnia ta była pusta,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go i wrzucili go do studni. A studnia ta była wyschnięta, nie było w 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chwycili go i wrzucili do studni. Studnia zaś była pusta, bo nie było w 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i wrzucili do zbiornika na wodę. Zbiornik ten był pusty,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chwycili go i wrzucili do studni; a była to sucha studnia,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chwycili go i wrzucili do studni. A studnia była pusta, nie było w niej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взявши, вкинули його до ями. Яма ж порожна, не мала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wzięli go i wrzucili do dołu; a ten dół był pusty, nie było w nim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wzięli go i wrzucili do dołu na wodę. W tym czasie dół był pusty; nie było w nim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2024-05-19T17:01:09Z</dcterms:modified>
</cp:coreProperties>
</file>