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nie pojedziemy, bo człowiek ten powiedział nam: Nie zobaczycie mojej twarzy, jeśli zabraknie z wami waszego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2024-04-29T15:36:27Z</dcterms:modified>
</cp:coreProperties>
</file>