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Rubena: Henoch i Palu, i Chesron,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2024-04-30T16:24:11Z</dcterms:modified>
</cp:coreProperties>
</file>