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walczmy mężnie za swój lud i za miasta naszego Boga, a niech JAHWE uczyni to, co jest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się, a bądźmy mężnymi za lud nasz, i za miasto Boga naszego, a Pan niech uczyni, co dobrego jest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mężem mocnym a bijmy się za lud nasz i za miasto Boga naszego, a JAHWE uczyni, co dobrego jest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męstwo [w walce] za nasz naród i za miasta Boga naszego! A niech Pan uczyni to, co uzna za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mężny! Walczmy dzielnie za nasz lud i za miasta naszego Boga, a Pan niech uczyni,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Stańmy się dzielni ze względu na nasz lud i na miasta naszego Boga, a JAHWE niech uczyni to, co uzna za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się dzielni walcząc za nasz lud i za miasta naszego Boga! A JAHWE niech uczyni, co Mu się spodoba!”.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Walczmy mężnie za nasz naród, za miasta naszego Boga, i niech Jahwe uczyni, co jest dobre w Jego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Скріпімся і будь мужним задля нашого народу і задля наших божих міст, і Господь вчинить те,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mężnym i mężnie walczmy za nasz lud oraz za miasta naszego Boga; a WIEKUISTY niech uczyni,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silny, żebyśmy okazali się odważni na rzecz naszego ludu i na rzecz miast naszego Boga; a JAHWE uczyni,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2024-04-29T07:53:37Z</dcterms:modified>
</cp:coreProperties>
</file>