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wyszli natomiast (z miasta) i ustawili się do bitwy u wejścia do bramy. Aramejczycy z Soby, z Rechob, z Isz-Tob i z Maaki (stanęli z kolei) oddzielnie –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im na spotkanie i ustawili się do bitwy u wejścia do bramy, Aramejczycy zaś z Soby, z Rechob, z Isz-Tob i z Maaki stanęli oddzielnie —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synowie Ammona wyszli i ustawili się w szyku bojowym przed wejściem do bramy. Syryjczycy zaś z Soby i z Rechob oraz ci z Isztobu i Maaki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Ammonowi wyciągnęli, a uszykowali się do bitwy przed samem wejściem w bramę; Syryjczyk zasię z Soby, i Rechob, i Istob, i Maacha byli osobno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wyciągnęli synowie Ammon i uszykowali się przed samym weszciem bramy, a Syryjczyk Soba i Rohob, i Istob, i Maacha osobno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wystąpili i uszykowali się do bitwy u wejścia do bramy [miasta], natomiast Aramejczycy z Soby i z Rechobot oraz ludzie z Tob i Maaki stanęli osobno,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Ammonici i ustawili się do bitwy przed wejściem do bramy, a Aramejczycy z Soby, Aramejczycy z Bet-Rechob, z Tob i od króla Maachu stali oddzielnie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 ustawili się do bitwy przy wejściu do bramy, natomiast Aramejczycy z Soby i Rechob oraz ludzie z Tob i Maaki stali oddzielnie na otwartym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również wyszli i ustawili się do bitwy w pobliżu bramy ich stolicy. Aramejczycy z Soby i Bet-Rechob oraz żołnierze Tob i Maaki zajęli pozycje dalej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wyszli i ustawili się do bitwy przy wejściu do bramy, podczas gdy Aramejczycy z Coby i Rechob, jak też ludzie z Tob i [króla] Maaki, stanęli oddzielnie w szczerym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сини Аммона і розставилися до бою при дверях брами, і Сирія Суви і Роов і Істов і Мааха самі в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Ammonici wystąpili oraz uszykowali się do bitwy przed samym wejściem do bramy; podczas gdy Aramejczycy z Coby i Rechob oraz ludzie z Tob, i od Maacha oddzielnie stali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wyruszyli i zaczęli się ustawiać w szyku bojowym przy wejściu do bramy, także Syryjczycy z Coby i Rechobu oraz Isztobu i Maaki osobno na otwartym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2024-04-28T19:32:11Z</dcterms:modified>
</cp:coreProperties>
</file>