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ze zwycięstwa zamieniła się zatem tego dnia w żałobę dla całego ludu. Lud usłyszał bowiem w tym dniu, że król boleje nad swoim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2024-04-29T16:05:47Z</dcterms:modified>
</cp:coreProperties>
</file>