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wstań, wyjdź i przemów do serca wszystkich swoich sług. Bo – przysięgam na JAHWE – jeśli* nie wyjdziesz, nikt nie pozostanie przy tobie tej nocy, a to będzie dla ciebie większym nieszczęściem niż wszystkie nieszczęścia, które spadły na ciebie od twojej młodości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jeśli, </w:t>
      </w:r>
      <w:r>
        <w:rPr>
          <w:rtl/>
        </w:rPr>
        <w:t>אם</w:t>
      </w:r>
      <w:r>
        <w:rPr>
          <w:rtl w:val="0"/>
        </w:rPr>
        <w:t xml:space="preserve"> ,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2024-04-29T12:46:07Z</dcterms:modified>
</cp:coreProperties>
</file>