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odezwał się i powiedział: Jak najdalej! Jak najdalej mi, bym miał (je) pochłaniać albo niszczyć!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żywo zaprzeczył: Jak najdalej! Jak najdalej mi do tego, by pochłaniać je lub niszczyć!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odpowiedział jej: Nie daj, nie daj Boże, abym miał zburzyć albo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jej Joab, mówiąc: Niedaj, niedaj mi tego Boże, abym miał podwrócić i zburzyć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Joab: Nie daj, nie daj mi tego, Boże, nie obalam ani burzę.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odrzekł: O, daleki, daleki jestem od tego! Nie zamierzam ani burzyć, ani 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Joab rzekł: Uchowaj Boże, uchowaj Boże, żebym miał gubić i niszczyć!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odpowiedział: Jestem daleki od tego! Wcale nie zamierzam niszczyć ani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zawołał: „Nigdy w życiu! Nie mam zamiaru niczego burzyć ani niszczyć!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odpowiedział: - Bardzo daleki jestem od myśli, bym miał burzyć i 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Йоав відповів і сказав: Милосердя мені, милосердя мені, коли знищу і коли вигублю.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odpowiedział: Dalekim, dalekim to ode mnie! Nie chcę ani burzyć, ani niszczyć!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odparł, mówiąc: ”Jest nie do pomyślenia, żebym miał pochłaniać i obracać w ruinę.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2024-04-28T11:10:33Z</dcterms:modified>
</cp:coreProperties>
</file>