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2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Batszeba weszła do króla do komnaty,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przybyła zatem do komnaty króla. Był on już bardzo stary i opiekowała się nim Szunamitka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komnaty. Król już się bardzo zestarzał, a Abiszag Szunamitka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Betsaba do króla na pokój; a król się już był bardzo zstarzał, a Abisag Sunamitka posługowała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weszła Betsabee do króla na pokój; a król się był barzo starzał, a Abisag Sunamitka posługowała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bardzo już podeszłego w latach króla, w obecności Szunemitki Abiszag posługującej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Batszeba do króla do komnaty; król zaś był już bardzo stary, a Abiszag, Szunamitka, usługiwała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sypialni króla. Król był już bardzo stary, a Abiszag, Szunamitka, mu usługiwała.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poszła więc do sypialni króla. Bardzo niedołężnemu już królowi usługiwała Szunemitka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Weszła więc Batszeba do komnaty królewskiej. Król był bardzo stary. Abiszag Szunamitka obsługiwała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ввійшла Вирсавія до царя до кімнати, і цар (був) дуже старий, і Авісак Соманітянка служила цареві.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Batszeba weszła do komnaty, do króla. Zaś król bardzo się już zestarzał, lecz królowi usługiwała Sunamitka Abiszag.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weszła więc do króla do wewnętrznej komnaty, król zaś był bardzo stary i Abiszag Szunamitka usługiwała królowi.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2024-04-26T21:48:42Z</dcterms:modified>
</cp:coreProperties>
</file>