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Dawida, swojego ojca, i jego panowanie wyraźnie się umocniło.*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swojego ojca Dawida i jego władza wyraźnie się umacniała.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swego ojca, i jego królestwo zostało mocno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Salomon usiadł na stolicy Dawida ojca swego, i zmocniło się bardzo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siadł na stolicy Dawida, ojca swego, i zmocniło się królestwo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swego ojca, a jego władza królewska została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swojego ojca, a jego królestwo było mocno ugruntowane.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zasiadł na tronie swojego ojca Dawida i jego władza królewska została mocno ugruntowana,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zasiadł na tronie swojego ojca, Dawida, i umocnił swoją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Dawida, swego ojca. Jego władza królewska była bardzo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син дванадцятилітний і дуже (добре) приготовлено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zasiadł na tronie swojego ojca Dawida, a jego królestwo bardzo się utwierdziło.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Dawida, swego ojca, a jego władza królewska z czasem bardzo się umocniła.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2024-05-01T17:35:05Z</dcterms:modified>
</cp:coreProperties>
</file>