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 moim porodzie zdarzyło się, że (chłopca) urodziła również ta kobieta – a jesteśmy w tym domu razem, poza nami dwiema nie ma z nami w tym domu nikogo obcego.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2024-05-05T19:48:26Z</dcterms:modified>
</cp:coreProperties>
</file>