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4"/>
        <w:gridCol w:w="2014"/>
        <w:gridCol w:w="244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Arwadytów, i Semarytów, i Chamatytów.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2024-04-23T11:59:38Z</dcterms:modified>
</cp:coreProperties>
</file>