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1693"/>
        <w:gridCol w:w="6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JAHWE, (On jest) naszym Bogiem, Jego rozstrzygnięć (jest pełna) cała ziemia!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2024-05-01T04:30:31Z</dcterms:modified>
</cp:coreProperties>
</file>