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los (na stronę) od wschodu padł na Szelemiasza.* A gdy rzucano losy dla Zachariasza, jego syna, który (zawsze) doradzał z rozsądkiem, jego los padł na (część) od strony północnej.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2024-04-29T05:23:11Z</dcterms:modified>
</cp:coreProperties>
</file>