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kolumnadzie* od zachodu czterech, (a) przy trakcie dwóch, (tuż) przy kolumnadzie.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kolumnadzie: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zachodu czterech, a przy trakcie dwóch, tuż przy kolumnadzie.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Parbar na zachodzie: czterech przy drodze,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przy Parbar.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stronie zewnętrznej na zachód było czterech na drodze sypanej, a dwóch przy stronie zewnętrznej.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komorach też odźwiernych na zachód słońca czterzej na drodze, a po dwu w komorach.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zachodniej kolumnadzie: czterej przy drodze, dwaj przy samej kolumnadzie.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zachodniej przybudówce: czterech przy drodze, dwóch przy samej przybudówce.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dziedzińcu od zachodu: czterech przy drodze i dwóch przy samym dziedzińcu.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zachodniej kolumnadzie: czterej przy drodze, a dwaj przy samej kolumnadzie.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Parbar na zachodzie było: czterech od strony drogi i dwóch od strony Parbar.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зміни і на заході чотири, і на дорогу двох на зміну.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przybudówce, na Zachód, czterech było na drodze, a dwóch przy przybudówce.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portyku od zachodu – czterech przy gościńcu, dwóch przy portyku.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kolumnada, ּ</w:t>
      </w:r>
      <w:r>
        <w:rPr>
          <w:rtl/>
        </w:rPr>
        <w:t>פַרְּבָר</w:t>
      </w:r>
      <w:r>
        <w:rPr>
          <w:rtl w:val="0"/>
        </w:rPr>
        <w:t xml:space="preserve"> , hl, przy Parbarze; wg G: do wymieniających się, εἰς διαδεχομένους.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2024-04-28T22:39:07Z</dcterms:modified>
</cp:coreProperties>
</file>