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 i Jediael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Benjaminowi: Bela i Bechor, i Jedyjael,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Beniamin: Bela i Bechor, i Jadiel,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[Synowie]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 i Jediael,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[Synami] Beniamina byli: Bela, Beker, Jediael, [ci]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Веніямин: Вале і Вахір і Ядіїл,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trzej synowie Biniamina to: Bela, Becher, 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Beniamina, byli: Bela i Becher, i Jediael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2024-04-27T20:51:35Z</dcterms:modified>
</cp:coreProperties>
</file>