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powiedział, aby złożyć ofiarę całopalną na ołtarzu, w czasie rozpoczęcia ofiary całopalnej rozpoczęto też pieśń dla JAHWE i (zagrały) trąby pod kierunkiem instrumentów Dawida,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2024-05-01T12:14:23Z</dcterms:modified>
</cp:coreProperties>
</file>