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JAHWE, jak ukorzył się Manasses, jego ojciec. On raczej, Amon, pomnożył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przed JAHWE, tak jak to uczynił jego ojciec Manasses. Przeciwnie, Amon nawet pomnożył swoje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ukorzył się przed JAHWE, tak jak ukorzył się jego ojciec Manasses. Przeciwnie, Amon grzeszył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upokorzył się przed obliczem Pańskiem, jako się upokorzył Manases, ojciec jego; owszem ten Amon daleko więcej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wstydził się oblicza PANSKIEGO, jako się wstydał Manasses, ociec jego, i daleko więcej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 upokorzył wobec Pana, jak się upokorzył jego ojciec, Manasses, wręcz przeciwnie, zwiększył jeszcze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natomiast przed Panem, jak ukorzył się jego ojciec Manasses, owszem on, Amon, jeszcze pomnożył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nie ukorzył się przed JAHWE, jak ukorzył się Manasses, jego ojciec, lecz pomnażał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jednak przed JAHWE, jak to zrobił jego ojciec Manasses. Przeciwnie, powiększył jeszcze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nie upokorzył się jednak przed obliczem Jahwe, jak się upokorzył jego ojciec Manasse; on bowiem, Amon, grzeszył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впокорився перед Господом, так як впокорився Манассія його батько, бо його син Амон виповнив переступлення.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WIEKUISTEGO, jak się ukorzył jego ojciec Menasze; owszem, ten Amon więcej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przez wzgląd na JAHWE, tak jak się ukorzył Manasses, jego ojciec, bo Amon jeszcze powiększył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2024-05-07T00:09:43Z</dcterms:modified>
</cp:coreProperties>
</file>