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kadzili innym bogom po to, by Mnie drażnić wszystkimi dziełami swoich rąk, stąd też rozlał się mój gniew na to miejsce i nie zgaśnie.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2024-05-01T22:42:26Z</dcterms:modified>
</cp:coreProperties>
</file>