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zatem do króla: Prawdą jest słowo, które usłyszałam w mojej ziemi o twoich wypowiedziach* i o twojej mądrości,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powiedziała do króla: Prawdą były te wieści, które usłyszałam u siebie, o twoich wypowiedziach i o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przemówiła do króla: Prawdziwa była ta wieść, którą słyszałam w mojej ziemi o twoich dziełach i 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króla: Prawdziwać to mowa, którąm słyszała w ziemi mojej o sprawach twoich, i o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króla: Prawdziwe są słowa, którem słyszała w ziemi swej o cnotach i o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przemówiła do króla: Prawdziwe były wieści, które usłyszałam w moim kraju o twoich dziełach i o twej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króla: Prawdą okazuje się to, co słyszałam w mojej ziemi o twoich sprawach i o twojej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króla: Prawdziwa to wieść, którą usłyszałam w moim kraju o twoich dokonaniach i 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króla: „Prawdą było to, co usłyszałam w moim kraju o twoich dziełach i 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do króla: - Prawdziwe są zatem wieści, które dotarły do mnie w moim kraju o twoich czynach i o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царя: Правильне слово, яке я почула в моїй землі про твою мудрість і про твої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 do króla: Prawdziwa to mowa, którą słyszałam w mojej ziemi o twoich sprawach oraz o twej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do króla: ”Prawdziwe było słowo, które słyszałam w swoim kraju o twych sprawach i o twej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2024-05-28T15:47:49Z</dcterms:modified>
</cp:coreProperties>
</file>