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ludu tu dużo i jest pora deszczowa, i nie ma siły, aby stać na dworze. Przedsięwzięcie to nie jest też na jeden dzień ani na dwa, gdyż wielce przestąpiliśmy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2024-04-29T03:35:26Z</dcterms:modified>
</cp:coreProperties>
</file>