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7"/>
        <w:gridCol w:w="2303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Basluta, synów Mechidy, synów Charszy,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2024-05-07T12:45:22Z</dcterms:modified>
</cp:coreProperties>
</file>