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Nehemiasz, syn Azbuka, naczelnik połowy okręgu Bet -Sur, aż do miejsca naprzeciw Grobów Dawidowych i aż do sztucznego stawu i Domu Bohaterów.*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koszar wojskowych. Prawdopodobnie po stronie wsch Nehemiasz wybudował nowy mur.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23:8-39&lt;/x&gt;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2024-04-28T20:09:25Z</dcterms:modified>
</cp:coreProperties>
</file>