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9"/>
        <w:gridCol w:w="2280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naprawiali kapłani, mieszkańcy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2024-04-29T04:10:32Z</dcterms:modified>
</cp:coreProperties>
</file>