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6"/>
        <w:gridCol w:w="237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2024-04-27T22:08:37Z</dcterms:modified>
</cp:coreProperties>
</file>