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naczelnicy rodów przekazali do skarbca na dzieło Boże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dali na prace. Tirszata dał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z domów ojcowskich dawali na robotę. Tyrsata dał do skarbu złota tysiąc łótów, czasz pięćdziesiąt, szat kapłańskich pięć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dali na robotę. Atersata dał do skarbu złota tysiąc drachm, czasz pięćdziesiąt, szat kapłańskich pięć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naczelnicy rodów złożyli w skarbcu na potrzeby kultu dwadzieścia tysięcy drachm złota,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do skarbca na rzecz służby Bożej dwadzieścia tysięcy drachm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w skarbcu na potrzeby służby świątynnej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złożyli do skarbca na potrzeby kultu: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przełożonych rodzin złożyli do skarbca 20 000 drachm złota i 2200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часті володарів батьківщин дали на діло Атерсатові, до скарбниці дали тисячу золотих, пятдесять чаш і тридцять єрейських риз.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ojcowie dawali na prace. Tirszata dał do skarbca tysiąc łutów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mężowie będący głowami domów patriarchalnych dali na to dzieło. Sam tirszata dał do skarbu tysiąc złotych drachm, pięćdziesiąt czasz, pięćset trzydzieści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2024-04-28T13:57:56Z</dcterms:modified>
</cp:coreProperties>
</file>