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dziwny pokarm Izraelici nazwali manną.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Przypominała ona ziarno kolendry, była biała i smakowała jak placek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Izraela nadał temu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nazwę manna. Była jak nasienie kolendry, biała, o smaku placków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Izraelski imię onego pokarmu Man, który był jako nasienie koryjandrowe, biały, a smak jego jako placki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Izraelów imię jego Man: które było jak nasienie koriandru białe, a smak jego jako białego chleba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nadał temu pokarmowi nazwę manna. Była ona biała jak ziarno kolendry i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była ona jak ziarno kolendra, biała, a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ona była biała jak ziarno kolendry i smakowała jak ciasto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nazwali ów pokarm manną. Był on podobny do nasion kolendry, biały, o smaku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powiedział:- Jahwe wydał taki rozkaz: ”Napełnijcie nią [jeden] gomer na przechowanie dla przyszłych pokoleń, aby mogły oglądać to pożywienie, które wam dałem na pustyni jako pokarm, gdy wyprowadzałem was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Jisraela nazwał [jedzenie] man. A było to jak nasiona kolendry, było białe i smakowało jak ciasto pieczone z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прозвали його імя: ман. Бо було біле, наче насіння коріяндра, а смак його як пляцка з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Israela nazwał ów pokarm Man. A był on jak ziarno koriandru biały, a jego smak jak pączka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Izraela zaczął to określać nazwą ”manna”. A było to białe jak nasienie kolendry, smak zaś miało jak placki z 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2024-04-28T07:47:03Z</dcterms:modified>
</cp:coreProperties>
</file>