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będziesz dokonywał przebłagania za ołtarz i poświęcał go – i tak ołtarz stanie się świętością nad świętościami; wszystko, co dotknie ołtarza, będzie poświęcone.*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stanie się święte, zob. &lt;x&gt;20 30:29&lt;/x&gt;; &lt;x&gt;30 6:18&lt;/x&gt;, 27; &lt;x&gt;330 46:20&lt;/x&gt;.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2024-04-29T07:50:43Z</dcterms:modified>
</cp:coreProperties>
</file>