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4"/>
        <w:gridCol w:w="5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kadź z miedzi i jej podstawę z miedzi, do obmywania – i postawisz ją między namiotem spotkania a między ołtarzem, i nalejesz do niej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 brązową kadź wraz z brązową podstawą. Ma ona służyć do obmywań. Kadź tę ustawisz między namiotem spotkania a ołtarzem i wypełnisz ją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miedzianą kadź do obmywania i do niej miedzianą podstawę i postawisz ją między Namiotem Zgromadzenia a ołtarzem, i nalejesz do niej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wannę miedzianą, i stolec jej miedziany do umywania, a postawisz ją między namiotem zgromadzenia, i między ołtarzem, i nalejesz w nią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i umywalnią miedzianą z podstawkiem jej do umywania i postawisz ją między przybytkiem świadectwa i ołtarzem. A nalawszy wody,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kadź z brązu, z podstawą również z brązu, do obmyć, i umieścisz ją między przybytkiem a ołtarzem, i nalejesz do niej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kadź miedzianą i podstawę dla niej z miedzi do obmywań i postawisz ją między Namiotem Zgromadzenia a ołtarzem, i nalejesz do niej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miedzianą kadź do obmyć a do niej miedzianą podstawę. Postawisz ją między Namiotem Spotkania a ołtarzem i nalejesz tam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„Zrobisz miedzianą misę do obmyć oraz miedzianą podstawę. Umieścisz ją między Namiotem Spotkania a ołtarzem i napełnisz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kadź miedzianą do mycia, oraz miedzianą podstawę, i ustaw ją pomiędzy Namiotem Zjednoczenia a ołtarzem. Wlej też do niej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kadź miedzianą i jej miedzianą podstawę, do obmywania. Umieścisz ją pomiędzy Namiotem Wyznaczonych Czasów a ołtarzem i wlejesz tam wodę.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 мідяну умивальницю і її мідяний стояк, щоби вмиватися. І поставиш його між шатром свідчення і між жертівником, і налиєш до нього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miedzianą wannę do obmywania oraz jej miedziane podnóże i umieścisz ją między Przybytkiem Zboru a ofiarnicą, oraz nalejesz do niej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”Uczynisz do obmywania miedziany basen i jego miedzianą podstawę i umieścisz go między namiotem spotkania a ołtarzem, i nalejesz do niego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2024-04-28T15:50:24Z</dcterms:modified>
</cp:coreProperties>
</file>