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nakładać na ciało innych ludzi ani sporządzać olejku o takim samym składzie. Olejek ten bowiem jest święty — i za taki macie go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go wylewać na ciało człowieka i nie wolno sporządzić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podobnym składzie,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 dla was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mazane, a według złożenia jego nie uczynicie temu podobnego: bo święty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pomazowane i według złożenia jego nie uczynicie drugiego, bo poświęcony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żadnego człowieka i nie wolno sporządzać podobnego w takim zestawieniu, gdyż jest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innych ludzi i nie będziecie sporządzać innego z takich samych składników. Jest on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go wylewać na ciało innych ludzi. Nie będziecie sporządzać podobnego do niego według tego składu, bo on jest święty i święty będzie też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namaszczać nim ludzi, którzy nie są poświęceni Bogu, ani przyrządzać podobnego według jego przepisu. Jest on święty i ma być przez was traktowany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wylany na ciało żadnego człowieka. Nie wolno wam też przyrządzać podobnego, złożonego z takich samych składników. On jest święty, więc też i dla was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wylany na ciało [zwykłego] człowieka i nie zrobicie [oleju] podobnego jak ten, bo jest święty i będzie dla was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тіло людини не помазуватиметься і за складом цим не зробите такого собі самим. Вона свята і буде освяченням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wylewany na ciało innych ludzi i nie zrobicie do niego podobnego, według jego składu; on jest świętym i ma dla was pozostać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wcierać w ciało ludzkie i nie wolno wam sporządzać niczego o podobnym składzie. Jest on czymś świętym. Ma być dla was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2024-04-28T12:29:59Z</dcterms:modified>
</cp:coreProperties>
</file>