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oświetlania, jego przybory, lampy,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i jego przybory, lampy do niego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świecenia z naczyniem jego, i lampy jego,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 ku trzymaniu świateł, naczynie jego i lampy, i oliwę na posiłek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z należącymi do niego przyborami, z lampami oraz z oliwą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 oraz przybory, lampy i 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światło, jego [dodatkowe] naczynia i lampy oraz olej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do oświetlania, jego przybory i lampy,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і ввесь її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 do oświetlania z jego przyborami, jego lampy i olej do oświetlania.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oraz jego przybory i lampy, a także jego oliwę na oświetlenie;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2024-04-29T01:14:39Z</dcterms:modified>
</cp:coreProperties>
</file>