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i będzie Mi pełnił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2024-04-28T10:14:43Z</dcterms:modified>
</cp:coreProperties>
</file>