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obfitości jego dostatku dosięgały go troski, spadała na niego cała moc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dostatku dosięgały go troski, z całą mocą nawiedzała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obfitości jego dostatku dosięgnie go bieda. Wszelka ręka nikczemnych uderzy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i nazbyt miał wszystkiego, ściśniony będzie; wszelka ręka trapiących oburzy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nasyci, ściśnion będzie, będzie się pocił i wszelka boleść przypadnie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Poczuje głód mimo obfitości, owładnie nim siła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nadmiaru dostatku ma utrapienie, spada na niego cała moc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swego dostatku będzie się dręczył i spadnie na niego bezmiar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wiele bogactw, zazna nieszczęścia, spadnie na niego cały ciężar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całego dostatku dosięgnie go bieda, cała potęga nieszczęścia uderzy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йому здається, що він вже наповнився, він буде в біді, а на нього найде всяка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 się w pełni swego dostatku oraz spada na niego cała moc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szczytu swego dostatku będzie się zamartwiać; przyjdzie na niego cała potęga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2024-04-19T02:31:35Z</dcterms:modified>
</cp:coreProperties>
</file>