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Zupełna ciemność zaczajona jest, aby skryć jego skarby, pożre go ogień (przez nikogo) nie rozniecony, pochłonie tego, kto pozostał w jego namiocie.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2024-04-24T16:25:59Z</dcterms:modified>
</cp:coreProperties>
</file>