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wnętrzności burzą się i nie mogą się uspokoić, spotykają mnie dni utrapienia.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2024-05-20T17:53:37Z</dcterms:modified>
</cp:coreProperties>
</file>