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a podniebienie smakuje potrawy.*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 brak w G; pod.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2024-04-28T20:21:39Z</dcterms:modified>
</cp:coreProperties>
</file>