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1825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 Go Jego huk,* żarliwego gniewem względem nieprawości.**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huk, </w:t>
      </w:r>
      <w:r>
        <w:rPr>
          <w:rtl/>
        </w:rPr>
        <w:t>רֵעַ</w:t>
      </w:r>
      <w:r>
        <w:rPr>
          <w:rtl w:val="0"/>
        </w:rPr>
        <w:t xml:space="preserve"> (re‘a), lub: krzyk, wycie, trzask; em. np. na: (1) Jego gniew, </w:t>
      </w:r>
      <w:r>
        <w:rPr>
          <w:rtl/>
        </w:rPr>
        <w:t>זַעְמֹו ; (2</w:t>
      </w:r>
      <w:r>
        <w:rPr>
          <w:rtl w:val="0"/>
        </w:rPr>
        <w:t xml:space="preserve">) jego pasterz, </w:t>
      </w:r>
      <w:r>
        <w:rPr>
          <w:rtl/>
        </w:rPr>
        <w:t>רֹעֹו</w:t>
      </w:r>
      <w:r>
        <w:rPr>
          <w:rtl w:val="0"/>
        </w:rPr>
        <w:t xml:space="preserve"> , w sensie zbiorczym, czyli: pasterze.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MT: bydło – tak, o Nim wstępującym, </w:t>
      </w:r>
      <w:r>
        <w:rPr>
          <w:rtl/>
        </w:rPr>
        <w:t>מִקְנֶה אַף עַל־עֹולֶה</w:t>
      </w:r>
      <w:r>
        <w:rPr>
          <w:rtl w:val="0"/>
        </w:rPr>
        <w:t xml:space="preserve"> ; lub: nawet bydło (l. dobytek) zapowiada Jego nadejście. Lub po em. np.: (1) żarliwego gniewem względem niegodziwości, </w:t>
      </w:r>
      <w:r>
        <w:rPr>
          <w:rtl/>
        </w:rPr>
        <w:t>מְקַּנֵא אַף עַל־עַוְלָה</w:t>
      </w:r>
      <w:r>
        <w:rPr>
          <w:rtl w:val="0"/>
        </w:rPr>
        <w:t xml:space="preserve"> , zob. &lt;x&gt;50 29:19&lt;/x&gt;; &lt;x&gt;330 35:11&lt;/x&gt;; &lt;x&gt;430 3:8&lt;/x&gt;; wg G: obwieści o tym swemu przyjacielowi, dobytek i o nieprawości, ἀναγγελεῖ περὶ αὐτοῦ φίλον αὐτοῦ κτῆσις καὶ περὶ ἀδικίας.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2024-04-25T19:37:18Z</dcterms:modified>
</cp:coreProperties>
</file>